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4207"/>
        <w:gridCol w:w="2453"/>
      </w:tblGrid>
      <w:tr w:rsidR="004E5D4B">
        <w:trPr>
          <w:trHeight w:val="935"/>
        </w:trPr>
        <w:tc>
          <w:tcPr>
            <w:tcW w:w="9584" w:type="dxa"/>
            <w:gridSpan w:val="3"/>
          </w:tcPr>
          <w:p w:rsidR="004E5D4B" w:rsidRDefault="00D23FDC">
            <w:pPr>
              <w:pStyle w:val="TableParagraph"/>
              <w:spacing w:line="421" w:lineRule="exact"/>
              <w:ind w:left="2069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65F91"/>
                <w:sz w:val="36"/>
              </w:rPr>
              <w:t>K.</w:t>
            </w:r>
            <w:r>
              <w:rPr>
                <w:rFonts w:ascii="Cambria"/>
                <w:b/>
                <w:color w:val="365F91"/>
                <w:spacing w:val="-6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S.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INSTITUTE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z w:val="36"/>
              </w:rPr>
              <w:t>OF</w:t>
            </w:r>
            <w:r>
              <w:rPr>
                <w:rFonts w:ascii="Cambria"/>
                <w:b/>
                <w:color w:val="365F91"/>
                <w:spacing w:val="-3"/>
                <w:sz w:val="36"/>
              </w:rPr>
              <w:t xml:space="preserve"> </w:t>
            </w:r>
            <w:r>
              <w:rPr>
                <w:rFonts w:ascii="Cambria"/>
                <w:b/>
                <w:color w:val="365F91"/>
                <w:spacing w:val="-2"/>
                <w:sz w:val="36"/>
              </w:rPr>
              <w:t>TECHNOLOGY</w:t>
            </w:r>
          </w:p>
          <w:p w:rsidR="004E5D4B" w:rsidRDefault="00D23FDC">
            <w:pPr>
              <w:pStyle w:val="TableParagraph"/>
              <w:spacing w:before="57"/>
              <w:ind w:left="0" w:right="4"/>
              <w:jc w:val="center"/>
              <w:rPr>
                <w:sz w:val="28"/>
              </w:rPr>
            </w:pPr>
            <w:r>
              <w:rPr>
                <w:noProof/>
                <w:sz w:val="28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103454</wp:posOffset>
                      </wp:positionH>
                      <wp:positionV relativeFrom="paragraph">
                        <wp:posOffset>-260219</wp:posOffset>
                      </wp:positionV>
                      <wp:extent cx="511809" cy="586740"/>
                      <wp:effectExtent l="0" t="0" r="0" b="0"/>
                      <wp:wrapNone/>
                      <wp:docPr id="1" name="Group 1" descr="http://www.ksit.ac.in/imgs/logo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809" cy="586740"/>
                                <a:chOff x="0" y="0"/>
                                <a:chExt cx="511809" cy="586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http://www.ksit.ac.in/imgs/logo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815" cy="584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.146000pt;margin-top:-20.489710pt;width:40.3pt;height:46.2pt;mso-position-horizontal-relative:column;mso-position-vertical-relative:paragraph;z-index:-15858176" id="docshapegroup1" coordorigin="163,-410" coordsize="806,924" alt="http://www.ksit.ac.in/imgs/logo.jpg">
                      <v:shape style="position:absolute;left:162;top:-410;width:803;height:921" type="#_x0000_t75" id="docshape2" alt="http://www.ksit.ac.in/imgs/logo.jpg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#14,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Raghuvanahalli</w:t>
            </w:r>
            <w:proofErr w:type="spellEnd"/>
            <w:r>
              <w:rPr>
                <w:b/>
                <w:sz w:val="28"/>
              </w:rPr>
              <w:t>,</w:t>
            </w:r>
            <w:r>
              <w:rPr>
                <w:b/>
                <w:spacing w:val="5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Kanakapura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Road,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Bangalore-</w:t>
            </w:r>
            <w:r>
              <w:rPr>
                <w:b/>
                <w:spacing w:val="-2"/>
                <w:sz w:val="28"/>
              </w:rPr>
              <w:t>560109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4E5D4B">
        <w:trPr>
          <w:trHeight w:val="316"/>
        </w:trPr>
        <w:tc>
          <w:tcPr>
            <w:tcW w:w="2924" w:type="dxa"/>
          </w:tcPr>
          <w:p w:rsidR="004E5D4B" w:rsidRDefault="00D23FD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207" w:type="dxa"/>
          </w:tcPr>
          <w:p w:rsidR="004E5D4B" w:rsidRPr="002E2CDC" w:rsidRDefault="002E2CDC">
            <w:pPr>
              <w:pStyle w:val="TableParagraph"/>
              <w:spacing w:before="11"/>
              <w:ind w:left="105"/>
              <w:rPr>
                <w:sz w:val="24"/>
              </w:rPr>
            </w:pPr>
            <w:r w:rsidRPr="002E2CDC">
              <w:rPr>
                <w:sz w:val="24"/>
                <w:szCs w:val="16"/>
              </w:rPr>
              <w:t>Dr. VENKATARAMANA B S</w:t>
            </w:r>
          </w:p>
        </w:tc>
        <w:tc>
          <w:tcPr>
            <w:tcW w:w="2453" w:type="dxa"/>
            <w:vMerge w:val="restart"/>
          </w:tcPr>
          <w:p w:rsidR="004E5D4B" w:rsidRDefault="002E2CDC">
            <w:pPr>
              <w:pStyle w:val="TableParagraph"/>
              <w:ind w:left="101"/>
              <w:rPr>
                <w:sz w:val="20"/>
              </w:rPr>
            </w:pPr>
            <w:r>
              <w:rPr>
                <w:noProof/>
                <w:sz w:val="20"/>
                <w:lang w:val="en-IN" w:eastAsia="en-IN"/>
              </w:rPr>
              <w:drawing>
                <wp:anchor distT="0" distB="0" distL="114300" distR="114300" simplePos="0" relativeHeight="487461376" behindDoc="1" locked="0" layoutInCell="1" allowOverlap="1" wp14:anchorId="50064828" wp14:editId="1C0B034C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2540</wp:posOffset>
                  </wp:positionV>
                  <wp:extent cx="1210945" cy="1693545"/>
                  <wp:effectExtent l="0" t="0" r="8255" b="1905"/>
                  <wp:wrapTight wrapText="bothSides">
                    <wp:wrapPolygon edited="0">
                      <wp:start x="0" y="0"/>
                      <wp:lineTo x="0" y="21381"/>
                      <wp:lineTo x="21407" y="21381"/>
                      <wp:lineTo x="21407" y="0"/>
                      <wp:lineTo x="0" y="0"/>
                    </wp:wrapPolygon>
                  </wp:wrapTight>
                  <wp:docPr id="6" name="Picture 1" descr="E:\VENKATARAMANA B S\Ph.D\PERSONAL\vr 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VENKATARAMANA B S\Ph.D\PERSONAL\vr 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69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E5D4B">
        <w:trPr>
          <w:trHeight w:val="705"/>
        </w:trPr>
        <w:tc>
          <w:tcPr>
            <w:tcW w:w="2924" w:type="dxa"/>
          </w:tcPr>
          <w:p w:rsidR="004E5D4B" w:rsidRDefault="00D23FDC">
            <w:pPr>
              <w:pStyle w:val="TableParagraph"/>
              <w:spacing w:before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07" w:type="dxa"/>
          </w:tcPr>
          <w:p w:rsidR="004E5D4B" w:rsidRPr="002E2CDC" w:rsidRDefault="002E2CDC">
            <w:pPr>
              <w:pStyle w:val="TableParagraph"/>
              <w:spacing w:before="73"/>
              <w:ind w:left="163"/>
              <w:rPr>
                <w:sz w:val="24"/>
              </w:rPr>
            </w:pPr>
            <w:r w:rsidRPr="002E2CDC">
              <w:rPr>
                <w:sz w:val="24"/>
                <w:szCs w:val="16"/>
              </w:rPr>
              <w:t>Associate Professor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4E5D4B" w:rsidRDefault="004E5D4B">
            <w:pPr>
              <w:rPr>
                <w:sz w:val="2"/>
                <w:szCs w:val="2"/>
              </w:rPr>
            </w:pPr>
          </w:p>
        </w:tc>
      </w:tr>
      <w:tr w:rsidR="004E5D4B">
        <w:trPr>
          <w:trHeight w:val="316"/>
        </w:trPr>
        <w:tc>
          <w:tcPr>
            <w:tcW w:w="2924" w:type="dxa"/>
          </w:tcPr>
          <w:p w:rsidR="004E5D4B" w:rsidRDefault="00D23FD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4207" w:type="dxa"/>
          </w:tcPr>
          <w:p w:rsidR="004E5D4B" w:rsidRDefault="002E2CDC" w:rsidP="002E2CDC">
            <w:pPr>
              <w:pStyle w:val="TableParagraph"/>
              <w:spacing w:before="5"/>
              <w:ind w:left="105"/>
            </w:pPr>
            <w:proofErr w:type="spellStart"/>
            <w:r>
              <w:t>M.Sc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,Ph.D.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4E5D4B" w:rsidRDefault="004E5D4B">
            <w:pPr>
              <w:rPr>
                <w:sz w:val="2"/>
                <w:szCs w:val="2"/>
              </w:rPr>
            </w:pPr>
          </w:p>
        </w:tc>
      </w:tr>
      <w:tr w:rsidR="004E5D4B">
        <w:trPr>
          <w:trHeight w:val="873"/>
        </w:trPr>
        <w:tc>
          <w:tcPr>
            <w:tcW w:w="2924" w:type="dxa"/>
          </w:tcPr>
          <w:p w:rsidR="004E5D4B" w:rsidRDefault="00D23FDC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4207" w:type="dxa"/>
          </w:tcPr>
          <w:p w:rsidR="004E5D4B" w:rsidRPr="002E2CDC" w:rsidRDefault="002E2CDC">
            <w:pPr>
              <w:pStyle w:val="TableParagraph"/>
              <w:spacing w:before="13" w:line="280" w:lineRule="atLeast"/>
              <w:ind w:left="105" w:right="1805"/>
              <w:rPr>
                <w:sz w:val="24"/>
              </w:rPr>
            </w:pPr>
            <w:r w:rsidRPr="002E2CDC">
              <w:rPr>
                <w:sz w:val="24"/>
              </w:rPr>
              <w:t>18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4E5D4B" w:rsidRDefault="004E5D4B">
            <w:pPr>
              <w:rPr>
                <w:sz w:val="2"/>
                <w:szCs w:val="2"/>
              </w:rPr>
            </w:pPr>
          </w:p>
        </w:tc>
      </w:tr>
      <w:tr w:rsidR="004E5D4B">
        <w:trPr>
          <w:trHeight w:val="316"/>
        </w:trPr>
        <w:tc>
          <w:tcPr>
            <w:tcW w:w="2924" w:type="dxa"/>
          </w:tcPr>
          <w:p w:rsidR="004E5D4B" w:rsidRDefault="00D23FD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Areas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Interest</w:t>
            </w:r>
          </w:p>
        </w:tc>
        <w:tc>
          <w:tcPr>
            <w:tcW w:w="4207" w:type="dxa"/>
          </w:tcPr>
          <w:p w:rsidR="004E5D4B" w:rsidRPr="002E2CDC" w:rsidRDefault="002E2CDC">
            <w:pPr>
              <w:pStyle w:val="TableParagraph"/>
              <w:spacing w:before="10"/>
              <w:ind w:left="105"/>
              <w:rPr>
                <w:sz w:val="24"/>
              </w:rPr>
            </w:pPr>
            <w:r w:rsidRPr="002E2CDC">
              <w:rPr>
                <w:sz w:val="24"/>
                <w:szCs w:val="16"/>
              </w:rPr>
              <w:t>MATHEMATICAL ANALYSIS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4E5D4B" w:rsidRDefault="004E5D4B">
            <w:pPr>
              <w:rPr>
                <w:sz w:val="2"/>
                <w:szCs w:val="2"/>
              </w:rPr>
            </w:pPr>
          </w:p>
        </w:tc>
      </w:tr>
      <w:tr w:rsidR="004E5D4B">
        <w:trPr>
          <w:trHeight w:val="316"/>
        </w:trPr>
        <w:tc>
          <w:tcPr>
            <w:tcW w:w="2924" w:type="dxa"/>
          </w:tcPr>
          <w:p w:rsidR="004E5D4B" w:rsidRDefault="00D23FD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4207" w:type="dxa"/>
          </w:tcPr>
          <w:p w:rsidR="004E5D4B" w:rsidRPr="002E2CDC" w:rsidRDefault="002E2CDC">
            <w:pPr>
              <w:pStyle w:val="TableParagraph"/>
              <w:spacing w:before="10"/>
              <w:ind w:left="105"/>
              <w:rPr>
                <w:sz w:val="24"/>
              </w:rPr>
            </w:pPr>
            <w:r w:rsidRPr="002E2CDC">
              <w:rPr>
                <w:sz w:val="24"/>
                <w:szCs w:val="16"/>
              </w:rPr>
              <w:t>venkataramanabs@ksit.edu.in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4E5D4B" w:rsidRDefault="004E5D4B">
            <w:pPr>
              <w:rPr>
                <w:sz w:val="2"/>
                <w:szCs w:val="2"/>
              </w:rPr>
            </w:pPr>
          </w:p>
        </w:tc>
      </w:tr>
    </w:tbl>
    <w:p w:rsidR="004E5D4B" w:rsidRDefault="004E5D4B">
      <w:pPr>
        <w:pStyle w:val="BodyText"/>
        <w:rPr>
          <w:sz w:val="20"/>
        </w:rPr>
      </w:pPr>
    </w:p>
    <w:p w:rsidR="004E5D4B" w:rsidRDefault="004E5D4B">
      <w:pPr>
        <w:pStyle w:val="BodyText"/>
        <w:spacing w:before="24"/>
        <w:rPr>
          <w:sz w:val="20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"/>
        <w:gridCol w:w="1704"/>
        <w:gridCol w:w="6376"/>
        <w:gridCol w:w="1233"/>
        <w:gridCol w:w="133"/>
      </w:tblGrid>
      <w:tr w:rsidR="004E5D4B">
        <w:trPr>
          <w:trHeight w:val="369"/>
        </w:trPr>
        <w:tc>
          <w:tcPr>
            <w:tcW w:w="9580" w:type="dxa"/>
            <w:gridSpan w:val="5"/>
            <w:tcBorders>
              <w:bottom w:val="single" w:sz="8" w:space="0" w:color="000000"/>
            </w:tcBorders>
            <w:shd w:val="clear" w:color="auto" w:fill="4F81BC"/>
          </w:tcPr>
          <w:p w:rsidR="004E5D4B" w:rsidRDefault="00D23FDC"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Educational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4E5D4B">
        <w:trPr>
          <w:trHeight w:val="825"/>
        </w:trPr>
        <w:tc>
          <w:tcPr>
            <w:tcW w:w="134" w:type="dxa"/>
            <w:tcBorders>
              <w:bottom w:val="nil"/>
            </w:tcBorders>
          </w:tcPr>
          <w:p w:rsidR="004E5D4B" w:rsidRDefault="004E5D4B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top w:val="single" w:sz="8" w:space="0" w:color="000000"/>
            </w:tcBorders>
          </w:tcPr>
          <w:p w:rsidR="004E5D4B" w:rsidRDefault="00D23FDC">
            <w:pPr>
              <w:pStyle w:val="TableParagraph"/>
              <w:spacing w:line="272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Examination/</w:t>
            </w:r>
          </w:p>
          <w:p w:rsidR="004E5D4B" w:rsidRDefault="00D23FDC">
            <w:pPr>
              <w:pStyle w:val="TableParagraph"/>
              <w:spacing w:before="137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6376" w:type="dxa"/>
            <w:tcBorders>
              <w:top w:val="single" w:sz="8" w:space="0" w:color="000000"/>
            </w:tcBorders>
          </w:tcPr>
          <w:p w:rsidR="004E5D4B" w:rsidRDefault="00D23FDC">
            <w:pPr>
              <w:pStyle w:val="TableParagraph"/>
              <w:spacing w:before="202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1233" w:type="dxa"/>
            <w:tcBorders>
              <w:top w:val="single" w:sz="8" w:space="0" w:color="000000"/>
            </w:tcBorders>
          </w:tcPr>
          <w:p w:rsidR="004E5D4B" w:rsidRDefault="00D23FDC">
            <w:pPr>
              <w:pStyle w:val="TableParagraph"/>
              <w:spacing w:line="272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:rsidR="004E5D4B" w:rsidRDefault="00D23FDC">
            <w:pPr>
              <w:pStyle w:val="TableParagraph"/>
              <w:spacing w:before="137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133" w:type="dxa"/>
            <w:tcBorders>
              <w:bottom w:val="nil"/>
            </w:tcBorders>
          </w:tcPr>
          <w:p w:rsidR="004E5D4B" w:rsidRDefault="004E5D4B">
            <w:pPr>
              <w:pStyle w:val="TableParagraph"/>
              <w:ind w:left="0"/>
            </w:pPr>
          </w:p>
        </w:tc>
      </w:tr>
      <w:tr w:rsidR="002E2CDC" w:rsidTr="002E2CDC">
        <w:trPr>
          <w:trHeight w:val="558"/>
        </w:trPr>
        <w:tc>
          <w:tcPr>
            <w:tcW w:w="134" w:type="dxa"/>
            <w:tcBorders>
              <w:top w:val="nil"/>
              <w:bottom w:val="nil"/>
            </w:tcBorders>
          </w:tcPr>
          <w:p w:rsidR="002E2CDC" w:rsidRDefault="002E2CDC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2E2CDC" w:rsidRDefault="002E2CDC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UG</w:t>
            </w:r>
          </w:p>
        </w:tc>
        <w:tc>
          <w:tcPr>
            <w:tcW w:w="6376" w:type="dxa"/>
          </w:tcPr>
          <w:p w:rsidR="002E2CDC" w:rsidRPr="002E2CDC" w:rsidRDefault="002E2CDC" w:rsidP="002E2CDC">
            <w:pPr>
              <w:pStyle w:val="TableParagraph"/>
              <w:spacing w:line="145" w:lineRule="exact"/>
              <w:ind w:left="0"/>
              <w:rPr>
                <w:szCs w:val="16"/>
              </w:rPr>
            </w:pPr>
          </w:p>
          <w:p w:rsidR="002E2CDC" w:rsidRPr="002E2CDC" w:rsidRDefault="002E2CDC" w:rsidP="002E2CDC">
            <w:pPr>
              <w:pStyle w:val="TableParagraph"/>
              <w:spacing w:line="145" w:lineRule="exact"/>
              <w:ind w:left="667"/>
              <w:rPr>
                <w:szCs w:val="16"/>
              </w:rPr>
            </w:pPr>
          </w:p>
          <w:p w:rsidR="002E2CDC" w:rsidRPr="002E2CDC" w:rsidRDefault="002E2CDC" w:rsidP="002E2CDC">
            <w:r w:rsidRPr="002E2CDC">
              <w:rPr>
                <w:szCs w:val="16"/>
              </w:rPr>
              <w:t xml:space="preserve"> PRAGATHI COLLEGE, BANGALORE UNIVERSITY </w:t>
            </w:r>
          </w:p>
        </w:tc>
        <w:tc>
          <w:tcPr>
            <w:tcW w:w="1233" w:type="dxa"/>
          </w:tcPr>
          <w:p w:rsidR="002E2CDC" w:rsidRDefault="002E2CDC">
            <w:pPr>
              <w:pStyle w:val="TableParagraph"/>
              <w:spacing w:before="150"/>
              <w:ind w:left="19"/>
              <w:jc w:val="center"/>
              <w:rPr>
                <w:sz w:val="24"/>
              </w:rPr>
            </w:pPr>
            <w:r w:rsidRPr="002E2CDC">
              <w:rPr>
                <w:szCs w:val="16"/>
              </w:rPr>
              <w:t>2004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2E2CDC" w:rsidRDefault="002E2CDC">
            <w:pPr>
              <w:pStyle w:val="TableParagraph"/>
              <w:ind w:left="0"/>
            </w:pPr>
          </w:p>
        </w:tc>
      </w:tr>
      <w:tr w:rsidR="002E2CDC" w:rsidTr="002E2CDC">
        <w:trPr>
          <w:trHeight w:val="694"/>
        </w:trPr>
        <w:tc>
          <w:tcPr>
            <w:tcW w:w="134" w:type="dxa"/>
            <w:tcBorders>
              <w:top w:val="nil"/>
              <w:bottom w:val="nil"/>
            </w:tcBorders>
          </w:tcPr>
          <w:p w:rsidR="002E2CDC" w:rsidRDefault="002E2CDC">
            <w:pPr>
              <w:pStyle w:val="TableParagraph"/>
              <w:ind w:left="0"/>
            </w:pPr>
          </w:p>
        </w:tc>
        <w:tc>
          <w:tcPr>
            <w:tcW w:w="1704" w:type="dxa"/>
          </w:tcPr>
          <w:p w:rsidR="002E2CDC" w:rsidRDefault="002E2CD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PG</w:t>
            </w:r>
          </w:p>
        </w:tc>
        <w:tc>
          <w:tcPr>
            <w:tcW w:w="6376" w:type="dxa"/>
          </w:tcPr>
          <w:p w:rsidR="002E2CDC" w:rsidRPr="002E2CDC" w:rsidRDefault="002E2CDC" w:rsidP="002E2CDC">
            <w:pPr>
              <w:pStyle w:val="TableParagraph"/>
              <w:spacing w:before="240" w:line="145" w:lineRule="exact"/>
              <w:ind w:left="0" w:right="242"/>
              <w:rPr>
                <w:szCs w:val="16"/>
              </w:rPr>
            </w:pPr>
            <w:r w:rsidRPr="002E2CDC">
              <w:rPr>
                <w:szCs w:val="16"/>
              </w:rPr>
              <w:t>GOVT SCIENCE    COLLEGE</w:t>
            </w:r>
            <w:r w:rsidRPr="002E2CDC">
              <w:rPr>
                <w:szCs w:val="16"/>
              </w:rPr>
              <w:t xml:space="preserve">, </w:t>
            </w:r>
            <w:r w:rsidRPr="002E2CDC">
              <w:rPr>
                <w:szCs w:val="16"/>
              </w:rPr>
              <w:t>BANGALORE UNIVERSITY</w:t>
            </w:r>
            <w:r w:rsidRPr="002E2CDC">
              <w:rPr>
                <w:szCs w:val="16"/>
              </w:rPr>
              <w:t xml:space="preserve"> </w:t>
            </w:r>
          </w:p>
        </w:tc>
        <w:tc>
          <w:tcPr>
            <w:tcW w:w="1233" w:type="dxa"/>
          </w:tcPr>
          <w:p w:rsidR="002E2CDC" w:rsidRDefault="002E2CDC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 w:rsidRPr="002E2CDC">
              <w:rPr>
                <w:szCs w:val="16"/>
              </w:rPr>
              <w:t>2007</w:t>
            </w:r>
          </w:p>
        </w:tc>
        <w:tc>
          <w:tcPr>
            <w:tcW w:w="133" w:type="dxa"/>
            <w:tcBorders>
              <w:top w:val="nil"/>
              <w:bottom w:val="nil"/>
            </w:tcBorders>
          </w:tcPr>
          <w:p w:rsidR="002E2CDC" w:rsidRDefault="002E2CDC">
            <w:pPr>
              <w:pStyle w:val="TableParagraph"/>
              <w:ind w:left="0"/>
            </w:pPr>
          </w:p>
        </w:tc>
      </w:tr>
      <w:tr w:rsidR="002E2CDC">
        <w:trPr>
          <w:trHeight w:val="416"/>
        </w:trPr>
        <w:tc>
          <w:tcPr>
            <w:tcW w:w="134" w:type="dxa"/>
            <w:tcBorders>
              <w:top w:val="nil"/>
            </w:tcBorders>
          </w:tcPr>
          <w:p w:rsidR="002E2CDC" w:rsidRDefault="002E2CDC">
            <w:pPr>
              <w:pStyle w:val="TableParagraph"/>
              <w:ind w:left="0"/>
            </w:pPr>
          </w:p>
        </w:tc>
        <w:tc>
          <w:tcPr>
            <w:tcW w:w="1704" w:type="dxa"/>
            <w:tcBorders>
              <w:bottom w:val="single" w:sz="8" w:space="0" w:color="000000"/>
            </w:tcBorders>
          </w:tcPr>
          <w:p w:rsidR="002E2CDC" w:rsidRDefault="002E2CD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PhD</w:t>
            </w:r>
          </w:p>
        </w:tc>
        <w:tc>
          <w:tcPr>
            <w:tcW w:w="6376" w:type="dxa"/>
            <w:tcBorders>
              <w:bottom w:val="single" w:sz="8" w:space="0" w:color="000000"/>
            </w:tcBorders>
          </w:tcPr>
          <w:p w:rsidR="002E2CDC" w:rsidRDefault="002E2CDC">
            <w:pPr>
              <w:pStyle w:val="TableParagraph"/>
              <w:spacing w:before="29"/>
              <w:ind w:left="111"/>
              <w:rPr>
                <w:rFonts w:ascii="Verdana"/>
                <w:sz w:val="20"/>
              </w:rPr>
            </w:pPr>
            <w:proofErr w:type="spellStart"/>
            <w:r>
              <w:rPr>
                <w:rFonts w:ascii="Verdana"/>
                <w:sz w:val="20"/>
              </w:rPr>
              <w:t>Visvesvaraya</w:t>
            </w:r>
            <w:proofErr w:type="spellEnd"/>
            <w:r>
              <w:rPr>
                <w:rFonts w:ascii="Verdana"/>
                <w:spacing w:val="-20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Technological</w:t>
            </w:r>
            <w:r>
              <w:rPr>
                <w:rFonts w:ascii="Verdana"/>
                <w:spacing w:val="-15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University,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Belgaum,</w:t>
            </w:r>
            <w:r>
              <w:rPr>
                <w:rFonts w:ascii="Verdana"/>
                <w:spacing w:val="-13"/>
                <w:sz w:val="20"/>
              </w:rPr>
              <w:t xml:space="preserve"> </w:t>
            </w:r>
            <w:r>
              <w:rPr>
                <w:rFonts w:ascii="Verdana"/>
                <w:spacing w:val="-2"/>
                <w:sz w:val="20"/>
              </w:rPr>
              <w:t>Karnataka.</w:t>
            </w:r>
          </w:p>
        </w:tc>
        <w:tc>
          <w:tcPr>
            <w:tcW w:w="1233" w:type="dxa"/>
            <w:tcBorders>
              <w:bottom w:val="single" w:sz="8" w:space="0" w:color="000000"/>
            </w:tcBorders>
          </w:tcPr>
          <w:p w:rsidR="002E2CDC" w:rsidRDefault="002E2CDC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3" w:type="dxa"/>
            <w:tcBorders>
              <w:top w:val="nil"/>
            </w:tcBorders>
          </w:tcPr>
          <w:p w:rsidR="002E2CDC" w:rsidRDefault="002E2CDC">
            <w:pPr>
              <w:pStyle w:val="TableParagraph"/>
              <w:ind w:left="0"/>
            </w:pPr>
          </w:p>
        </w:tc>
      </w:tr>
      <w:tr w:rsidR="002E2CDC">
        <w:trPr>
          <w:trHeight w:val="316"/>
        </w:trPr>
        <w:tc>
          <w:tcPr>
            <w:tcW w:w="9580" w:type="dxa"/>
            <w:gridSpan w:val="5"/>
            <w:tcBorders>
              <w:top w:val="single" w:sz="8" w:space="0" w:color="000000"/>
            </w:tcBorders>
          </w:tcPr>
          <w:p w:rsidR="002E2CDC" w:rsidRDefault="002E2CDC">
            <w:pPr>
              <w:pStyle w:val="TableParagraph"/>
              <w:ind w:left="0"/>
            </w:pPr>
          </w:p>
        </w:tc>
      </w:tr>
      <w:tr w:rsidR="002E2CDC">
        <w:trPr>
          <w:trHeight w:val="364"/>
        </w:trPr>
        <w:tc>
          <w:tcPr>
            <w:tcW w:w="9580" w:type="dxa"/>
            <w:gridSpan w:val="5"/>
            <w:shd w:val="clear" w:color="auto" w:fill="4F81BC"/>
          </w:tcPr>
          <w:p w:rsidR="002E2CDC" w:rsidRDefault="002E2CDC">
            <w:pPr>
              <w:pStyle w:val="TableParagraph"/>
              <w:spacing w:line="344" w:lineRule="exact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Publications</w:t>
            </w:r>
          </w:p>
        </w:tc>
      </w:tr>
      <w:tr w:rsidR="002E2CDC">
        <w:trPr>
          <w:trHeight w:val="4580"/>
        </w:trPr>
        <w:tc>
          <w:tcPr>
            <w:tcW w:w="9580" w:type="dxa"/>
            <w:gridSpan w:val="5"/>
          </w:tcPr>
          <w:p w:rsidR="002E2CDC" w:rsidRDefault="002E2CD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Journal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Publications:</w:t>
            </w:r>
          </w:p>
          <w:p w:rsidR="008E0DA9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contextualSpacing/>
            </w:pPr>
            <w:r w:rsidRPr="0009531A">
              <w:t>The Efficacy of the Mean Filter on the Noise Reduction of Digitalized Images</w:t>
            </w:r>
            <w:r>
              <w:t>,</w:t>
            </w:r>
            <w:r w:rsidRPr="008E0DA9"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B4F43">
              <w:t>Engineering, Technology &amp; Applied Science Research</w:t>
            </w:r>
            <w:r>
              <w:t>,</w:t>
            </w:r>
            <w:r w:rsidRPr="008E0DA9">
              <w:rPr>
                <w:rFonts w:ascii="Times-BoldItalic" w:hAnsi="Times-BoldItalic" w:cs="Times-BoldItalic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B4F43">
              <w:t xml:space="preserve">Vol. 15, No. 4, 2025, </w:t>
            </w:r>
            <w:r>
              <w:t xml:space="preserve">         </w:t>
            </w:r>
            <w:r w:rsidRPr="003B4F43">
              <w:t>24291-24297</w:t>
            </w:r>
            <w:r>
              <w:t>.</w:t>
            </w:r>
          </w:p>
          <w:p w:rsidR="008E0DA9" w:rsidRDefault="008E0DA9" w:rsidP="008E0DA9">
            <w:pPr>
              <w:pStyle w:val="ListParagraph"/>
              <w:spacing w:line="360" w:lineRule="auto"/>
              <w:ind w:left="1440"/>
              <w:jc w:val="left"/>
              <w:rPr>
                <w:rStyle w:val="Hyperlink"/>
                <w:rFonts w:ascii="Arial" w:hAnsi="Arial" w:cs="Arial"/>
                <w:color w:val="1155CC"/>
                <w:shd w:val="clear" w:color="auto" w:fill="FFFFFF"/>
              </w:rPr>
            </w:pPr>
            <w:hyperlink r:id="rId9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https://etasr.com/index.php/ETASR/article/view/10809</w:t>
              </w:r>
            </w:hyperlink>
          </w:p>
          <w:p w:rsidR="008E0DA9" w:rsidRPr="008E0DA9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contextualSpacing/>
              <w:rPr>
                <w:bCs/>
                <w:iCs/>
              </w:rPr>
            </w:pPr>
            <w:r>
              <w:t>P</w:t>
            </w:r>
            <w:r w:rsidRPr="00C10AE4">
              <w:t>roperties of power exponential mean and its invariant mean,</w:t>
            </w:r>
            <w:r w:rsidRPr="008E0DA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E0DA9">
              <w:rPr>
                <w:bCs/>
                <w:iCs/>
              </w:rPr>
              <w:t xml:space="preserve">International Journal of Science, Technology, Engineering and Management–A VTU Publication 2021, </w:t>
            </w:r>
            <w:proofErr w:type="spellStart"/>
            <w:r w:rsidRPr="008E0DA9">
              <w:rPr>
                <w:bCs/>
                <w:iCs/>
              </w:rPr>
              <w:t>Vol</w:t>
            </w:r>
            <w:proofErr w:type="spellEnd"/>
            <w:r w:rsidRPr="008E0DA9">
              <w:rPr>
                <w:bCs/>
                <w:iCs/>
              </w:rPr>
              <w:t xml:space="preserve">: 3, No:2 , </w:t>
            </w:r>
            <w:proofErr w:type="spellStart"/>
            <w:r w:rsidRPr="008E0DA9">
              <w:rPr>
                <w:bCs/>
                <w:iCs/>
              </w:rPr>
              <w:t>pp</w:t>
            </w:r>
            <w:proofErr w:type="spellEnd"/>
            <w:r w:rsidRPr="008E0DA9">
              <w:rPr>
                <w:bCs/>
                <w:iCs/>
              </w:rPr>
              <w:t>: 19-24.</w:t>
            </w:r>
            <w:r w:rsidRPr="008E0DA9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8E0DA9">
              <w:rPr>
                <w:bCs/>
                <w:iCs/>
              </w:rPr>
              <w:t>ISSN: 2582-5844(online)).</w:t>
            </w:r>
          </w:p>
          <w:p w:rsidR="008E0DA9" w:rsidRPr="008E0DA9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contextualSpacing/>
            </w:pPr>
            <w:r>
              <w:t xml:space="preserve">Complementary of Classical Means with respect to Heron Mean and their </w:t>
            </w:r>
            <w:proofErr w:type="spellStart"/>
            <w:r>
              <w:t>S</w:t>
            </w:r>
            <w:r w:rsidRPr="00642C3F">
              <w:t>chur</w:t>
            </w:r>
            <w:proofErr w:type="spellEnd"/>
            <w:r w:rsidRPr="00642C3F">
              <w:t xml:space="preserve"> convexities</w:t>
            </w:r>
            <w:r>
              <w:t xml:space="preserve">, Proceedings </w:t>
            </w:r>
            <w:r w:rsidRPr="00642C3F">
              <w:t xml:space="preserve">on Engineering  </w:t>
            </w:r>
            <w:proofErr w:type="spellStart"/>
            <w:r w:rsidRPr="00642C3F">
              <w:t>Sciences</w:t>
            </w:r>
            <w:r>
              <w:t>,Volume</w:t>
            </w:r>
            <w:proofErr w:type="spellEnd"/>
            <w:r>
              <w:t xml:space="preserve"> 3, No. 2 ,2021, </w:t>
            </w:r>
            <w:proofErr w:type="spellStart"/>
            <w:r>
              <w:t>pp</w:t>
            </w:r>
            <w:proofErr w:type="spellEnd"/>
            <w:r w:rsidRPr="00642C3F">
              <w:t xml:space="preserve"> 225-232</w:t>
            </w:r>
            <w:r>
              <w:t>.</w:t>
            </w:r>
            <w:r w:rsidRPr="008E0DA9">
              <w:rPr>
                <w:rFonts w:ascii="content_font" w:hAnsi="content_font"/>
                <w:color w:val="000000"/>
              </w:rPr>
              <w:t>ISSN 2683-4111.</w:t>
            </w:r>
          </w:p>
          <w:p w:rsidR="008E0DA9" w:rsidRPr="00BD5F97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ind w:right="0"/>
              <w:contextualSpacing/>
            </w:pPr>
            <w:r w:rsidRPr="00BD5F97">
              <w:t xml:space="preserve">Power Exponential Mean Labeling of </w:t>
            </w:r>
            <w:proofErr w:type="spellStart"/>
            <w:r w:rsidRPr="00BD5F97">
              <w:t>Graphs,</w:t>
            </w:r>
            <w:r w:rsidRPr="00BD5F97">
              <w:rPr>
                <w:bCs/>
                <w:iCs/>
                <w:color w:val="222222"/>
                <w:shd w:val="clear" w:color="auto" w:fill="FFFFFF"/>
              </w:rPr>
              <w:t>Montes</w:t>
            </w:r>
            <w:proofErr w:type="spellEnd"/>
            <w:r w:rsidRPr="00BD5F97">
              <w:rPr>
                <w:bCs/>
                <w:iCs/>
                <w:color w:val="222222"/>
                <w:shd w:val="clear" w:color="auto" w:fill="FFFFFF"/>
              </w:rPr>
              <w:t xml:space="preserve"> Taurus Journal of Pure and Applied Mathematics (MTJPAM)</w:t>
            </w:r>
            <w:r>
              <w:rPr>
                <w:bCs/>
                <w:iCs/>
                <w:color w:val="222222"/>
                <w:shd w:val="clear" w:color="auto" w:fill="FFFFFF"/>
              </w:rPr>
              <w:t>, Volume 3,Issue 2,2021,pp 1-10.</w:t>
            </w:r>
            <w:r>
              <w:t>ISSN 2687</w:t>
            </w:r>
            <w:r w:rsidRPr="00BD5F97">
              <w:t xml:space="preserve">- </w:t>
            </w:r>
            <w:r>
              <w:t>4814</w:t>
            </w:r>
            <w:r w:rsidRPr="00BD5F97">
              <w:t>.</w:t>
            </w:r>
          </w:p>
          <w:p w:rsidR="008E0DA9" w:rsidRPr="00BD5F97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ind w:right="0"/>
              <w:contextualSpacing/>
            </w:pPr>
            <w:r w:rsidRPr="00BD5F97">
              <w:t xml:space="preserve">Inequalities among Complementary Means of Heron Mean and classical means, Advances and Applications in Mathematical Sciences, Volume 20, Issue 7, May 2021, </w:t>
            </w:r>
            <w:proofErr w:type="spellStart"/>
            <w:r w:rsidRPr="00BD5F97">
              <w:t>pp</w:t>
            </w:r>
            <w:proofErr w:type="spellEnd"/>
            <w:r w:rsidRPr="00BD5F97">
              <w:t xml:space="preserve"> 1249-1258. </w:t>
            </w:r>
            <w:r w:rsidRPr="00BD5F97">
              <w:lastRenderedPageBreak/>
              <w:t>ISSN 0974- 6803.</w:t>
            </w:r>
          </w:p>
          <w:p w:rsidR="008E0DA9" w:rsidRPr="00BD5F97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ind w:right="0"/>
              <w:contextualSpacing/>
            </w:pPr>
            <w:proofErr w:type="spellStart"/>
            <w:r w:rsidRPr="00BD5F97">
              <w:t>Schur</w:t>
            </w:r>
            <w:proofErr w:type="spellEnd"/>
            <w:r w:rsidRPr="00BD5F97">
              <w:t xml:space="preserve"> convexity of Complementary Means with respect to </w:t>
            </w:r>
            <w:proofErr w:type="spellStart"/>
            <w:r w:rsidRPr="00BD5F97">
              <w:t>Centroidal</w:t>
            </w:r>
            <w:proofErr w:type="spellEnd"/>
            <w:r w:rsidRPr="00BD5F97">
              <w:t xml:space="preserve"> Mean, Advances       </w:t>
            </w:r>
            <w:r w:rsidRPr="00BD5F97">
              <w:br/>
              <w:t xml:space="preserve"> and Applications in Mathematical Sciences, Volume 20, Issue 7, May 2021, </w:t>
            </w:r>
            <w:proofErr w:type="spellStart"/>
            <w:r w:rsidRPr="00BD5F97">
              <w:t>pp</w:t>
            </w:r>
            <w:proofErr w:type="spellEnd"/>
            <w:r w:rsidRPr="00BD5F97">
              <w:t xml:space="preserve"> 1209-1224. ISSN 0974- 6803.</w:t>
            </w:r>
          </w:p>
          <w:p w:rsidR="008E0DA9" w:rsidRPr="00BD5F97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ind w:right="0"/>
              <w:contextualSpacing/>
            </w:pPr>
            <w:r w:rsidRPr="00BD5F97">
              <w:t xml:space="preserve">The </w:t>
            </w:r>
            <w:proofErr w:type="spellStart"/>
            <w:r w:rsidRPr="00BD5F97">
              <w:t>Ky</w:t>
            </w:r>
            <w:proofErr w:type="spellEnd"/>
            <w:r w:rsidRPr="00BD5F97">
              <w:t xml:space="preserve"> Fan type inequalities for power exponential mean and its invariant, </w:t>
            </w:r>
            <w:r>
              <w:t>GIS science journal, volume 8, I</w:t>
            </w:r>
            <w:r w:rsidRPr="00BD5F97">
              <w:t>s</w:t>
            </w:r>
            <w:r>
              <w:t>sue 1, 2021. ISSN</w:t>
            </w:r>
            <w:r w:rsidRPr="00BD5F97">
              <w:t xml:space="preserve"> 1869-9391.     </w:t>
            </w:r>
          </w:p>
          <w:p w:rsidR="008E0DA9" w:rsidRPr="00AC0378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ind w:right="0"/>
              <w:contextualSpacing/>
            </w:pPr>
            <w:r w:rsidRPr="00AC0378">
              <w:t xml:space="preserve">The properties of one parameter Power Exponential Mean and its invariants, Advances </w:t>
            </w:r>
            <w:r w:rsidRPr="00AC0378">
              <w:br/>
              <w:t xml:space="preserve">and Applications in Mathematical Sciences, Volume 20, Issue 7, May 2021, </w:t>
            </w:r>
            <w:proofErr w:type="spellStart"/>
            <w:r w:rsidRPr="00AC0378">
              <w:t>pp</w:t>
            </w:r>
            <w:proofErr w:type="spellEnd"/>
            <w:r w:rsidRPr="00AC0378">
              <w:t xml:space="preserve"> 1197-1208.ISSN 0974- 6803.</w:t>
            </w:r>
          </w:p>
          <w:p w:rsidR="008E0DA9" w:rsidRPr="0053116F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after="200" w:line="360" w:lineRule="auto"/>
              <w:ind w:right="0"/>
              <w:contextualSpacing/>
              <w:jc w:val="left"/>
            </w:pPr>
            <w:r w:rsidRPr="0053116F">
              <w:t xml:space="preserve">The Effect of Viscous Dissipation on MHD </w:t>
            </w:r>
            <w:proofErr w:type="spellStart"/>
            <w:r w:rsidRPr="0053116F">
              <w:t>nonsimilar</w:t>
            </w:r>
            <w:proofErr w:type="spellEnd"/>
            <w:r w:rsidRPr="0053116F">
              <w:t xml:space="preserve"> Boundary Layer Flow with an Exponentially decreasing Velocity Distribution, International Journal of Research in Engineering and Applied Sciences(IJREAS), Vol. 7 ,Issue 6 , June-2017 , ISSN(P): 2349-6525. </w:t>
            </w:r>
          </w:p>
          <w:p w:rsidR="008E0DA9" w:rsidRPr="0053116F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spacing w:after="200" w:line="360" w:lineRule="auto"/>
              <w:ind w:right="0"/>
              <w:contextualSpacing/>
            </w:pPr>
            <w:r w:rsidRPr="0053116F">
              <w:t>Thermal radiation effect on MHD natural convection boundary layer flow over a plate with suction (injection) and variable viscosity,</w:t>
            </w:r>
            <w:r w:rsidRPr="0053116F">
              <w:rPr>
                <w:bCs/>
                <w:i/>
                <w:iCs/>
              </w:rPr>
              <w:t xml:space="preserve"> International Journal of Research – GRANTHAALAYAH,</w:t>
            </w:r>
            <w:r w:rsidRPr="0053116F">
              <w:rPr>
                <w:bCs/>
              </w:rPr>
              <w:t xml:space="preserve"> Vol.5 (Iss.4: RAST), April, 2017, ISSN- 2394-3629.</w:t>
            </w:r>
          </w:p>
          <w:p w:rsidR="008E0DA9" w:rsidRPr="008104E5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spacing w:after="200" w:line="360" w:lineRule="auto"/>
              <w:ind w:right="0"/>
              <w:contextualSpacing/>
            </w:pPr>
            <w:r w:rsidRPr="00AC0378">
              <w:rPr>
                <w:bCs/>
              </w:rPr>
              <w:t>The influence of heat generation (absorption) and thermal radiation on MHD laminar boundary layer flow over a moving cylindrical rod,</w:t>
            </w:r>
            <w:r w:rsidRPr="008104E5">
              <w:rPr>
                <w:bCs/>
              </w:rPr>
              <w:t xml:space="preserve"> </w:t>
            </w:r>
            <w:r>
              <w:rPr>
                <w:bCs/>
              </w:rPr>
              <w:t>I</w:t>
            </w:r>
            <w:r w:rsidRPr="00AC0378">
              <w:rPr>
                <w:bCs/>
              </w:rPr>
              <w:t>nternational journal of engineering sciences &amp; research technology</w:t>
            </w:r>
            <w:r>
              <w:rPr>
                <w:bCs/>
              </w:rPr>
              <w:t>,</w:t>
            </w:r>
            <w:r w:rsidRPr="00AC0378">
              <w:t xml:space="preserve"> Volume6, Issue2,  Feb-2017, pp.471 – 475,</w:t>
            </w:r>
            <w:r w:rsidRPr="00AC0378">
              <w:rPr>
                <w:bCs/>
              </w:rPr>
              <w:t xml:space="preserve"> ISSN: 2277-9655.</w:t>
            </w:r>
          </w:p>
          <w:p w:rsidR="008E0DA9" w:rsidRPr="00AC0378" w:rsidRDefault="008E0DA9" w:rsidP="008E0DA9">
            <w:pPr>
              <w:pStyle w:val="ListParagraph"/>
              <w:widowControl/>
              <w:numPr>
                <w:ilvl w:val="0"/>
                <w:numId w:val="10"/>
              </w:numPr>
              <w:adjustRightInd w:val="0"/>
              <w:spacing w:after="200" w:line="360" w:lineRule="auto"/>
              <w:ind w:right="0"/>
              <w:contextualSpacing/>
              <w:rPr>
                <w:bCs/>
              </w:rPr>
            </w:pPr>
            <w:r w:rsidRPr="0053116F">
              <w:rPr>
                <w:bCs/>
              </w:rPr>
              <w:t>The Effect of Thermal Radiation on MHD Free Convection Boundary Layer Flow over a</w:t>
            </w:r>
            <w:r w:rsidRPr="00AC0378">
              <w:rPr>
                <w:bCs/>
              </w:rPr>
              <w:t xml:space="preserve"> Plate with Suction and Blowing,</w:t>
            </w:r>
            <w:r w:rsidRPr="008104E5">
              <w:t xml:space="preserve"> </w:t>
            </w:r>
            <w:r w:rsidRPr="00AC0378">
              <w:t>International Journal of Scientific &amp; Engineering</w:t>
            </w:r>
            <w:r>
              <w:t>,</w:t>
            </w:r>
            <w:r w:rsidRPr="00AC0378">
              <w:rPr>
                <w:b/>
              </w:rPr>
              <w:t xml:space="preserve"> </w:t>
            </w:r>
            <w:r w:rsidRPr="00AC0378">
              <w:t>Volume 7, Issue 4, 2016, pp401 – 405,  ISSN 2229-5518.</w:t>
            </w:r>
          </w:p>
          <w:p w:rsidR="008E0DA9" w:rsidRPr="00F46730" w:rsidRDefault="008E0DA9" w:rsidP="008E0DA9">
            <w:pPr>
              <w:pStyle w:val="ListParagraph"/>
              <w:widowControl/>
              <w:autoSpaceDE/>
              <w:autoSpaceDN/>
              <w:spacing w:after="200" w:line="360" w:lineRule="auto"/>
              <w:ind w:left="1321" w:firstLine="0"/>
              <w:contextualSpacing/>
            </w:pPr>
          </w:p>
          <w:p w:rsidR="008E0DA9" w:rsidRPr="0009531A" w:rsidRDefault="008E0DA9" w:rsidP="008E0DA9">
            <w:pPr>
              <w:widowControl/>
              <w:autoSpaceDE/>
              <w:autoSpaceDN/>
              <w:spacing w:after="200" w:line="360" w:lineRule="auto"/>
              <w:ind w:left="1026" w:hanging="425"/>
              <w:contextualSpacing/>
            </w:pPr>
          </w:p>
          <w:p w:rsidR="008E0DA9" w:rsidRPr="00C10AE4" w:rsidRDefault="008E0DA9" w:rsidP="008E0DA9">
            <w:pPr>
              <w:spacing w:line="360" w:lineRule="auto"/>
              <w:ind w:left="601"/>
            </w:pPr>
          </w:p>
          <w:p w:rsidR="002E2CDC" w:rsidRDefault="002E2CDC" w:rsidP="008E0DA9">
            <w:pPr>
              <w:pStyle w:val="TableParagraph"/>
              <w:spacing w:before="137"/>
              <w:rPr>
                <w:sz w:val="24"/>
              </w:rPr>
            </w:pPr>
          </w:p>
        </w:tc>
      </w:tr>
    </w:tbl>
    <w:p w:rsidR="004E5D4B" w:rsidRDefault="004E5D4B" w:rsidP="008E0DA9">
      <w:pPr>
        <w:pStyle w:val="TableParagraph"/>
        <w:ind w:left="0"/>
        <w:jc w:val="both"/>
        <w:rPr>
          <w:sz w:val="24"/>
        </w:rPr>
        <w:sectPr w:rsidR="004E5D4B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4"/>
      </w:tblGrid>
      <w:tr w:rsidR="004E5D4B">
        <w:trPr>
          <w:trHeight w:val="2236"/>
        </w:trPr>
        <w:tc>
          <w:tcPr>
            <w:tcW w:w="9584" w:type="dxa"/>
          </w:tcPr>
          <w:p w:rsidR="004E5D4B" w:rsidRDefault="00D23FDC" w:rsidP="008E0DA9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lastRenderedPageBreak/>
              <w:t>P</w:t>
            </w:r>
            <w:r>
              <w:rPr>
                <w:b/>
                <w:spacing w:val="-2"/>
                <w:sz w:val="24"/>
                <w:u w:val="single"/>
              </w:rPr>
              <w:t>A</w:t>
            </w:r>
            <w:r>
              <w:rPr>
                <w:b/>
                <w:spacing w:val="-2"/>
                <w:sz w:val="24"/>
                <w:u w:val="single"/>
              </w:rPr>
              <w:t>TENT:</w:t>
            </w:r>
          </w:p>
          <w:p w:rsidR="008E0DA9" w:rsidRDefault="008E0DA9">
            <w:pPr>
              <w:pStyle w:val="TableParagraph"/>
              <w:ind w:left="830"/>
              <w:rPr>
                <w:b/>
                <w:sz w:val="24"/>
              </w:rPr>
            </w:pPr>
          </w:p>
          <w:p w:rsidR="008E0DA9" w:rsidRPr="008E0DA9" w:rsidRDefault="008E0DA9" w:rsidP="008E0DA9"/>
          <w:p w:rsidR="008E0DA9" w:rsidRPr="008E0DA9" w:rsidRDefault="008E0DA9" w:rsidP="008E0DA9"/>
          <w:p w:rsidR="008E0DA9" w:rsidRPr="008E0DA9" w:rsidRDefault="008E0DA9" w:rsidP="008E0DA9"/>
          <w:p w:rsidR="008E0DA9" w:rsidRDefault="008E0DA9" w:rsidP="008E0DA9"/>
          <w:p w:rsidR="008E0DA9" w:rsidRDefault="008E0DA9" w:rsidP="008E0DA9"/>
          <w:p w:rsidR="004E5D4B" w:rsidRPr="008E0DA9" w:rsidRDefault="008E0DA9" w:rsidP="008E0DA9">
            <w:pPr>
              <w:tabs>
                <w:tab w:val="left" w:pos="1866"/>
              </w:tabs>
            </w:pPr>
            <w:r>
              <w:tab/>
            </w:r>
          </w:p>
        </w:tc>
      </w:tr>
      <w:tr w:rsidR="004E5D4B">
        <w:trPr>
          <w:trHeight w:val="446"/>
        </w:trPr>
        <w:tc>
          <w:tcPr>
            <w:tcW w:w="9584" w:type="dxa"/>
            <w:shd w:val="clear" w:color="auto" w:fill="4F81BC"/>
          </w:tcPr>
          <w:p w:rsidR="004E5D4B" w:rsidRDefault="00D23FDC">
            <w:pPr>
              <w:pStyle w:val="TableParagraph"/>
              <w:spacing w:before="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Awards</w:t>
            </w:r>
          </w:p>
        </w:tc>
      </w:tr>
      <w:tr w:rsidR="004E5D4B">
        <w:trPr>
          <w:trHeight w:val="1377"/>
        </w:trPr>
        <w:tc>
          <w:tcPr>
            <w:tcW w:w="9584" w:type="dxa"/>
          </w:tcPr>
          <w:p w:rsidR="004E5D4B" w:rsidRDefault="004E5D4B" w:rsidP="00EF25B3">
            <w:pPr>
              <w:pStyle w:val="TableParagraph"/>
              <w:tabs>
                <w:tab w:val="left" w:pos="316"/>
              </w:tabs>
              <w:spacing w:line="261" w:lineRule="exact"/>
              <w:rPr>
                <w:sz w:val="20"/>
              </w:rPr>
            </w:pPr>
          </w:p>
        </w:tc>
      </w:tr>
      <w:tr w:rsidR="004E5D4B">
        <w:trPr>
          <w:trHeight w:val="576"/>
        </w:trPr>
        <w:tc>
          <w:tcPr>
            <w:tcW w:w="9584" w:type="dxa"/>
            <w:shd w:val="clear" w:color="auto" w:fill="4F81BC"/>
          </w:tcPr>
          <w:p w:rsidR="004E5D4B" w:rsidRDefault="00D23FDC">
            <w:pPr>
              <w:pStyle w:val="TableParagraph"/>
              <w:spacing w:before="23"/>
              <w:rPr>
                <w:b/>
                <w:sz w:val="32"/>
              </w:rPr>
            </w:pPr>
            <w:r>
              <w:rPr>
                <w:b/>
                <w:sz w:val="32"/>
              </w:rPr>
              <w:t>Professional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Membership</w:t>
            </w:r>
          </w:p>
        </w:tc>
      </w:tr>
      <w:tr w:rsidR="004E5D4B">
        <w:trPr>
          <w:trHeight w:val="412"/>
        </w:trPr>
        <w:tc>
          <w:tcPr>
            <w:tcW w:w="9584" w:type="dxa"/>
          </w:tcPr>
          <w:p w:rsidR="004E5D4B" w:rsidRDefault="00D23FDC">
            <w:pPr>
              <w:pStyle w:val="TableParagraph"/>
              <w:numPr>
                <w:ilvl w:val="0"/>
                <w:numId w:val="1"/>
              </w:numPr>
              <w:tabs>
                <w:tab w:val="left" w:pos="263"/>
              </w:tabs>
              <w:spacing w:line="273" w:lineRule="exact"/>
              <w:ind w:hanging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ISTAM</w:t>
            </w:r>
          </w:p>
        </w:tc>
      </w:tr>
      <w:tr w:rsidR="004E5D4B">
        <w:trPr>
          <w:trHeight w:val="565"/>
        </w:trPr>
        <w:tc>
          <w:tcPr>
            <w:tcW w:w="9584" w:type="dxa"/>
            <w:shd w:val="clear" w:color="auto" w:fill="4F81BC"/>
          </w:tcPr>
          <w:p w:rsidR="004E5D4B" w:rsidRDefault="00D23FDC">
            <w:pPr>
              <w:pStyle w:val="TableParagraph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  <w:t>Contact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Details</w:t>
            </w:r>
          </w:p>
        </w:tc>
      </w:tr>
      <w:tr w:rsidR="004E5D4B">
        <w:trPr>
          <w:trHeight w:val="1656"/>
        </w:trPr>
        <w:tc>
          <w:tcPr>
            <w:tcW w:w="9584" w:type="dxa"/>
          </w:tcPr>
          <w:p w:rsidR="004E5D4B" w:rsidRDefault="00D23FD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EF25B3" w:rsidRPr="00EF25B3">
              <w:rPr>
                <w:sz w:val="24"/>
                <w:szCs w:val="16"/>
              </w:rPr>
              <w:t>Dr. VENKATARAMANA B S</w:t>
            </w:r>
          </w:p>
          <w:p w:rsidR="004E5D4B" w:rsidRDefault="00D23FDC">
            <w:pPr>
              <w:pStyle w:val="TableParagraph"/>
              <w:spacing w:before="137" w:line="360" w:lineRule="auto"/>
              <w:ind w:right="1480"/>
              <w:rPr>
                <w:b/>
                <w:sz w:val="24"/>
              </w:rPr>
            </w:pPr>
            <w:r>
              <w:rPr>
                <w:b/>
                <w:sz w:val="24"/>
              </w:rPr>
              <w:t>Official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#14,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Raghuvanalli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Kanakapura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Road,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Bengaluru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-109 Phone </w:t>
            </w:r>
            <w:proofErr w:type="spellStart"/>
            <w:r>
              <w:rPr>
                <w:b/>
                <w:sz w:val="24"/>
              </w:rPr>
              <w:t>Nos</w:t>
            </w:r>
            <w:proofErr w:type="spellEnd"/>
            <w:r>
              <w:rPr>
                <w:b/>
                <w:sz w:val="24"/>
              </w:rPr>
              <w:t xml:space="preserve">: </w:t>
            </w:r>
            <w:r w:rsidR="00EF25B3" w:rsidRPr="00EF25B3">
              <w:rPr>
                <w:sz w:val="24"/>
                <w:szCs w:val="16"/>
              </w:rPr>
              <w:t>9986153684</w:t>
            </w:r>
          </w:p>
          <w:p w:rsidR="004E5D4B" w:rsidRDefault="00D23FDC" w:rsidP="00EF25B3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Alternate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Email: </w:t>
            </w:r>
            <w:r w:rsidR="00EF25B3" w:rsidRPr="00EF25B3">
              <w:rPr>
                <w:sz w:val="24"/>
                <w:szCs w:val="16"/>
              </w:rPr>
              <w:t>venk</w:t>
            </w:r>
            <w:r w:rsidR="00EF25B3">
              <w:rPr>
                <w:sz w:val="24"/>
                <w:szCs w:val="16"/>
              </w:rPr>
              <w:t>ynbs</w:t>
            </w:r>
            <w:r w:rsidR="00EF25B3" w:rsidRPr="00EF25B3">
              <w:rPr>
                <w:sz w:val="24"/>
                <w:szCs w:val="16"/>
              </w:rPr>
              <w:t>@</w:t>
            </w:r>
            <w:r w:rsidR="00EF25B3">
              <w:rPr>
                <w:sz w:val="24"/>
                <w:szCs w:val="16"/>
              </w:rPr>
              <w:t>gmail.com</w:t>
            </w:r>
            <w:bookmarkStart w:id="0" w:name="_GoBack"/>
            <w:bookmarkEnd w:id="0"/>
          </w:p>
        </w:tc>
      </w:tr>
    </w:tbl>
    <w:p w:rsidR="00D23FDC" w:rsidRDefault="00D23FDC"/>
    <w:sectPr w:rsidR="00D23FDC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tent_fon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D84"/>
    <w:multiLevelType w:val="hybridMultilevel"/>
    <w:tmpl w:val="137CCB40"/>
    <w:lvl w:ilvl="0" w:tplc="F2AC4B52">
      <w:start w:val="3"/>
      <w:numFmt w:val="decimal"/>
      <w:lvlText w:val="%1."/>
      <w:lvlJc w:val="left"/>
      <w:pPr>
        <w:ind w:left="1081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5AF2D2">
      <w:numFmt w:val="bullet"/>
      <w:lvlText w:val="•"/>
      <w:lvlJc w:val="left"/>
      <w:pPr>
        <w:ind w:left="1980" w:hanging="423"/>
      </w:pPr>
      <w:rPr>
        <w:rFonts w:hint="default"/>
        <w:lang w:val="en-US" w:eastAsia="en-US" w:bidi="ar-SA"/>
      </w:rPr>
    </w:lvl>
    <w:lvl w:ilvl="2" w:tplc="00204570">
      <w:numFmt w:val="bullet"/>
      <w:lvlText w:val="•"/>
      <w:lvlJc w:val="left"/>
      <w:pPr>
        <w:ind w:left="2880" w:hanging="423"/>
      </w:pPr>
      <w:rPr>
        <w:rFonts w:hint="default"/>
        <w:lang w:val="en-US" w:eastAsia="en-US" w:bidi="ar-SA"/>
      </w:rPr>
    </w:lvl>
    <w:lvl w:ilvl="3" w:tplc="28A80624">
      <w:numFmt w:val="bullet"/>
      <w:lvlText w:val="•"/>
      <w:lvlJc w:val="left"/>
      <w:pPr>
        <w:ind w:left="3780" w:hanging="423"/>
      </w:pPr>
      <w:rPr>
        <w:rFonts w:hint="default"/>
        <w:lang w:val="en-US" w:eastAsia="en-US" w:bidi="ar-SA"/>
      </w:rPr>
    </w:lvl>
    <w:lvl w:ilvl="4" w:tplc="E34A4AFA">
      <w:numFmt w:val="bullet"/>
      <w:lvlText w:val="•"/>
      <w:lvlJc w:val="left"/>
      <w:pPr>
        <w:ind w:left="4680" w:hanging="423"/>
      </w:pPr>
      <w:rPr>
        <w:rFonts w:hint="default"/>
        <w:lang w:val="en-US" w:eastAsia="en-US" w:bidi="ar-SA"/>
      </w:rPr>
    </w:lvl>
    <w:lvl w:ilvl="5" w:tplc="AF827D9A">
      <w:numFmt w:val="bullet"/>
      <w:lvlText w:val="•"/>
      <w:lvlJc w:val="left"/>
      <w:pPr>
        <w:ind w:left="5580" w:hanging="423"/>
      </w:pPr>
      <w:rPr>
        <w:rFonts w:hint="default"/>
        <w:lang w:val="en-US" w:eastAsia="en-US" w:bidi="ar-SA"/>
      </w:rPr>
    </w:lvl>
    <w:lvl w:ilvl="6" w:tplc="E8965964">
      <w:numFmt w:val="bullet"/>
      <w:lvlText w:val="•"/>
      <w:lvlJc w:val="left"/>
      <w:pPr>
        <w:ind w:left="6480" w:hanging="423"/>
      </w:pPr>
      <w:rPr>
        <w:rFonts w:hint="default"/>
        <w:lang w:val="en-US" w:eastAsia="en-US" w:bidi="ar-SA"/>
      </w:rPr>
    </w:lvl>
    <w:lvl w:ilvl="7" w:tplc="A92231DA">
      <w:numFmt w:val="bullet"/>
      <w:lvlText w:val="•"/>
      <w:lvlJc w:val="left"/>
      <w:pPr>
        <w:ind w:left="7380" w:hanging="423"/>
      </w:pPr>
      <w:rPr>
        <w:rFonts w:hint="default"/>
        <w:lang w:val="en-US" w:eastAsia="en-US" w:bidi="ar-SA"/>
      </w:rPr>
    </w:lvl>
    <w:lvl w:ilvl="8" w:tplc="EDA2DDAA">
      <w:numFmt w:val="bullet"/>
      <w:lvlText w:val="•"/>
      <w:lvlJc w:val="left"/>
      <w:pPr>
        <w:ind w:left="8280" w:hanging="423"/>
      </w:pPr>
      <w:rPr>
        <w:rFonts w:hint="default"/>
        <w:lang w:val="en-US" w:eastAsia="en-US" w:bidi="ar-SA"/>
      </w:rPr>
    </w:lvl>
  </w:abstractNum>
  <w:abstractNum w:abstractNumId="1">
    <w:nsid w:val="1F28777E"/>
    <w:multiLevelType w:val="hybridMultilevel"/>
    <w:tmpl w:val="F0B278A6"/>
    <w:lvl w:ilvl="0" w:tplc="F7BA5798">
      <w:start w:val="1"/>
      <w:numFmt w:val="decimal"/>
      <w:lvlText w:val="%1."/>
      <w:lvlJc w:val="left"/>
      <w:pPr>
        <w:ind w:left="1081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98804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0C72DAD8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424A7A08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22CC654E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EE2CCF3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BBDEA33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02EC96F6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F08CE9B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2">
    <w:nsid w:val="24FF0EE7"/>
    <w:multiLevelType w:val="hybridMultilevel"/>
    <w:tmpl w:val="C3DEAA94"/>
    <w:lvl w:ilvl="0" w:tplc="91D4E112">
      <w:start w:val="1"/>
      <w:numFmt w:val="decimal"/>
      <w:lvlText w:val="%1."/>
      <w:lvlJc w:val="left"/>
      <w:pPr>
        <w:ind w:left="10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65E03B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3E26A01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C934825A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5B821E9A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59487016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8506A164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2C1CBDFA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941C6C60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abstractNum w:abstractNumId="3">
    <w:nsid w:val="26D627A1"/>
    <w:multiLevelType w:val="hybridMultilevel"/>
    <w:tmpl w:val="0212C4E4"/>
    <w:lvl w:ilvl="0" w:tplc="E4CAD9C8">
      <w:start w:val="1"/>
      <w:numFmt w:val="decimal"/>
      <w:lvlText w:val="%1."/>
      <w:lvlJc w:val="left"/>
      <w:pPr>
        <w:ind w:left="83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A467B6">
      <w:numFmt w:val="bullet"/>
      <w:lvlText w:val="•"/>
      <w:lvlJc w:val="left"/>
      <w:pPr>
        <w:ind w:left="1713" w:hanging="361"/>
      </w:pPr>
      <w:rPr>
        <w:rFonts w:hint="default"/>
        <w:lang w:val="en-US" w:eastAsia="en-US" w:bidi="ar-SA"/>
      </w:rPr>
    </w:lvl>
    <w:lvl w:ilvl="2" w:tplc="20AE22C2">
      <w:numFmt w:val="bullet"/>
      <w:lvlText w:val="•"/>
      <w:lvlJc w:val="left"/>
      <w:pPr>
        <w:ind w:left="2586" w:hanging="361"/>
      </w:pPr>
      <w:rPr>
        <w:rFonts w:hint="default"/>
        <w:lang w:val="en-US" w:eastAsia="en-US" w:bidi="ar-SA"/>
      </w:rPr>
    </w:lvl>
    <w:lvl w:ilvl="3" w:tplc="B5C03E58">
      <w:numFmt w:val="bullet"/>
      <w:lvlText w:val="•"/>
      <w:lvlJc w:val="left"/>
      <w:pPr>
        <w:ind w:left="3459" w:hanging="361"/>
      </w:pPr>
      <w:rPr>
        <w:rFonts w:hint="default"/>
        <w:lang w:val="en-US" w:eastAsia="en-US" w:bidi="ar-SA"/>
      </w:rPr>
    </w:lvl>
    <w:lvl w:ilvl="4" w:tplc="11125B4E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372CFD8A">
      <w:numFmt w:val="bullet"/>
      <w:lvlText w:val="•"/>
      <w:lvlJc w:val="left"/>
      <w:pPr>
        <w:ind w:left="5205" w:hanging="361"/>
      </w:pPr>
      <w:rPr>
        <w:rFonts w:hint="default"/>
        <w:lang w:val="en-US" w:eastAsia="en-US" w:bidi="ar-SA"/>
      </w:rPr>
    </w:lvl>
    <w:lvl w:ilvl="6" w:tplc="5608034A">
      <w:numFmt w:val="bullet"/>
      <w:lvlText w:val="•"/>
      <w:lvlJc w:val="left"/>
      <w:pPr>
        <w:ind w:left="6078" w:hanging="361"/>
      </w:pPr>
      <w:rPr>
        <w:rFonts w:hint="default"/>
        <w:lang w:val="en-US" w:eastAsia="en-US" w:bidi="ar-SA"/>
      </w:rPr>
    </w:lvl>
    <w:lvl w:ilvl="7" w:tplc="AF828DC2">
      <w:numFmt w:val="bullet"/>
      <w:lvlText w:val="•"/>
      <w:lvlJc w:val="left"/>
      <w:pPr>
        <w:ind w:left="6951" w:hanging="361"/>
      </w:pPr>
      <w:rPr>
        <w:rFonts w:hint="default"/>
        <w:lang w:val="en-US" w:eastAsia="en-US" w:bidi="ar-SA"/>
      </w:rPr>
    </w:lvl>
    <w:lvl w:ilvl="8" w:tplc="C5CA9236">
      <w:numFmt w:val="bullet"/>
      <w:lvlText w:val="•"/>
      <w:lvlJc w:val="left"/>
      <w:pPr>
        <w:ind w:left="7824" w:hanging="361"/>
      </w:pPr>
      <w:rPr>
        <w:rFonts w:hint="default"/>
        <w:lang w:val="en-US" w:eastAsia="en-US" w:bidi="ar-SA"/>
      </w:rPr>
    </w:lvl>
  </w:abstractNum>
  <w:abstractNum w:abstractNumId="4">
    <w:nsid w:val="376675D3"/>
    <w:multiLevelType w:val="hybridMultilevel"/>
    <w:tmpl w:val="A184CB1C"/>
    <w:lvl w:ilvl="0" w:tplc="91D4E11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0FB2FE9"/>
    <w:multiLevelType w:val="hybridMultilevel"/>
    <w:tmpl w:val="D62C0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2C3E20"/>
    <w:multiLevelType w:val="hybridMultilevel"/>
    <w:tmpl w:val="1B501F10"/>
    <w:lvl w:ilvl="0" w:tplc="F2CC354E">
      <w:start w:val="1"/>
      <w:numFmt w:val="decimal"/>
      <w:lvlText w:val="%1."/>
      <w:lvlJc w:val="left"/>
      <w:pPr>
        <w:ind w:left="110" w:hanging="24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7D29BBA">
      <w:numFmt w:val="bullet"/>
      <w:lvlText w:val="•"/>
      <w:lvlJc w:val="left"/>
      <w:pPr>
        <w:ind w:left="1065" w:hanging="245"/>
      </w:pPr>
      <w:rPr>
        <w:rFonts w:hint="default"/>
        <w:lang w:val="en-US" w:eastAsia="en-US" w:bidi="ar-SA"/>
      </w:rPr>
    </w:lvl>
    <w:lvl w:ilvl="2" w:tplc="AB5EE882">
      <w:numFmt w:val="bullet"/>
      <w:lvlText w:val="•"/>
      <w:lvlJc w:val="left"/>
      <w:pPr>
        <w:ind w:left="2010" w:hanging="245"/>
      </w:pPr>
      <w:rPr>
        <w:rFonts w:hint="default"/>
        <w:lang w:val="en-US" w:eastAsia="en-US" w:bidi="ar-SA"/>
      </w:rPr>
    </w:lvl>
    <w:lvl w:ilvl="3" w:tplc="5A40D974">
      <w:numFmt w:val="bullet"/>
      <w:lvlText w:val="•"/>
      <w:lvlJc w:val="left"/>
      <w:pPr>
        <w:ind w:left="2956" w:hanging="245"/>
      </w:pPr>
      <w:rPr>
        <w:rFonts w:hint="default"/>
        <w:lang w:val="en-US" w:eastAsia="en-US" w:bidi="ar-SA"/>
      </w:rPr>
    </w:lvl>
    <w:lvl w:ilvl="4" w:tplc="EAECECA4">
      <w:numFmt w:val="bullet"/>
      <w:lvlText w:val="•"/>
      <w:lvlJc w:val="left"/>
      <w:pPr>
        <w:ind w:left="3901" w:hanging="245"/>
      </w:pPr>
      <w:rPr>
        <w:rFonts w:hint="default"/>
        <w:lang w:val="en-US" w:eastAsia="en-US" w:bidi="ar-SA"/>
      </w:rPr>
    </w:lvl>
    <w:lvl w:ilvl="5" w:tplc="F4CA98AA">
      <w:numFmt w:val="bullet"/>
      <w:lvlText w:val="•"/>
      <w:lvlJc w:val="left"/>
      <w:pPr>
        <w:ind w:left="4847" w:hanging="245"/>
      </w:pPr>
      <w:rPr>
        <w:rFonts w:hint="default"/>
        <w:lang w:val="en-US" w:eastAsia="en-US" w:bidi="ar-SA"/>
      </w:rPr>
    </w:lvl>
    <w:lvl w:ilvl="6" w:tplc="4A306EF6">
      <w:numFmt w:val="bullet"/>
      <w:lvlText w:val="•"/>
      <w:lvlJc w:val="left"/>
      <w:pPr>
        <w:ind w:left="5792" w:hanging="245"/>
      </w:pPr>
      <w:rPr>
        <w:rFonts w:hint="default"/>
        <w:lang w:val="en-US" w:eastAsia="en-US" w:bidi="ar-SA"/>
      </w:rPr>
    </w:lvl>
    <w:lvl w:ilvl="7" w:tplc="4E0C8C70">
      <w:numFmt w:val="bullet"/>
      <w:lvlText w:val="•"/>
      <w:lvlJc w:val="left"/>
      <w:pPr>
        <w:ind w:left="6737" w:hanging="245"/>
      </w:pPr>
      <w:rPr>
        <w:rFonts w:hint="default"/>
        <w:lang w:val="en-US" w:eastAsia="en-US" w:bidi="ar-SA"/>
      </w:rPr>
    </w:lvl>
    <w:lvl w:ilvl="8" w:tplc="2058494C">
      <w:numFmt w:val="bullet"/>
      <w:lvlText w:val="•"/>
      <w:lvlJc w:val="left"/>
      <w:pPr>
        <w:ind w:left="7683" w:hanging="245"/>
      </w:pPr>
      <w:rPr>
        <w:rFonts w:hint="default"/>
        <w:lang w:val="en-US" w:eastAsia="en-US" w:bidi="ar-SA"/>
      </w:rPr>
    </w:lvl>
  </w:abstractNum>
  <w:abstractNum w:abstractNumId="7">
    <w:nsid w:val="56D861E9"/>
    <w:multiLevelType w:val="hybridMultilevel"/>
    <w:tmpl w:val="D62C02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5221B37"/>
    <w:multiLevelType w:val="hybridMultilevel"/>
    <w:tmpl w:val="EC54D532"/>
    <w:lvl w:ilvl="0" w:tplc="91D4E112">
      <w:start w:val="1"/>
      <w:numFmt w:val="decimal"/>
      <w:lvlText w:val="%1."/>
      <w:lvlJc w:val="left"/>
      <w:pPr>
        <w:ind w:left="13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2041" w:hanging="360"/>
      </w:pPr>
    </w:lvl>
    <w:lvl w:ilvl="2" w:tplc="4009001B" w:tentative="1">
      <w:start w:val="1"/>
      <w:numFmt w:val="lowerRoman"/>
      <w:lvlText w:val="%3."/>
      <w:lvlJc w:val="right"/>
      <w:pPr>
        <w:ind w:left="2761" w:hanging="180"/>
      </w:pPr>
    </w:lvl>
    <w:lvl w:ilvl="3" w:tplc="4009000F" w:tentative="1">
      <w:start w:val="1"/>
      <w:numFmt w:val="decimal"/>
      <w:lvlText w:val="%4."/>
      <w:lvlJc w:val="left"/>
      <w:pPr>
        <w:ind w:left="3481" w:hanging="360"/>
      </w:pPr>
    </w:lvl>
    <w:lvl w:ilvl="4" w:tplc="40090019" w:tentative="1">
      <w:start w:val="1"/>
      <w:numFmt w:val="lowerLetter"/>
      <w:lvlText w:val="%5."/>
      <w:lvlJc w:val="left"/>
      <w:pPr>
        <w:ind w:left="4201" w:hanging="360"/>
      </w:pPr>
    </w:lvl>
    <w:lvl w:ilvl="5" w:tplc="4009001B" w:tentative="1">
      <w:start w:val="1"/>
      <w:numFmt w:val="lowerRoman"/>
      <w:lvlText w:val="%6."/>
      <w:lvlJc w:val="right"/>
      <w:pPr>
        <w:ind w:left="4921" w:hanging="180"/>
      </w:pPr>
    </w:lvl>
    <w:lvl w:ilvl="6" w:tplc="4009000F" w:tentative="1">
      <w:start w:val="1"/>
      <w:numFmt w:val="decimal"/>
      <w:lvlText w:val="%7."/>
      <w:lvlJc w:val="left"/>
      <w:pPr>
        <w:ind w:left="5641" w:hanging="360"/>
      </w:pPr>
    </w:lvl>
    <w:lvl w:ilvl="7" w:tplc="40090019" w:tentative="1">
      <w:start w:val="1"/>
      <w:numFmt w:val="lowerLetter"/>
      <w:lvlText w:val="%8."/>
      <w:lvlJc w:val="left"/>
      <w:pPr>
        <w:ind w:left="6361" w:hanging="360"/>
      </w:pPr>
    </w:lvl>
    <w:lvl w:ilvl="8" w:tplc="40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>
    <w:nsid w:val="772F0C3F"/>
    <w:multiLevelType w:val="hybridMultilevel"/>
    <w:tmpl w:val="055AA250"/>
    <w:lvl w:ilvl="0" w:tplc="6C2A12C0">
      <w:start w:val="1"/>
      <w:numFmt w:val="decimal"/>
      <w:lvlText w:val="%1."/>
      <w:lvlJc w:val="left"/>
      <w:pPr>
        <w:ind w:left="263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90786A">
      <w:numFmt w:val="bullet"/>
      <w:lvlText w:val="•"/>
      <w:lvlJc w:val="left"/>
      <w:pPr>
        <w:ind w:left="1191" w:hanging="245"/>
      </w:pPr>
      <w:rPr>
        <w:rFonts w:hint="default"/>
        <w:lang w:val="en-US" w:eastAsia="en-US" w:bidi="ar-SA"/>
      </w:rPr>
    </w:lvl>
    <w:lvl w:ilvl="2" w:tplc="11F4F9B0">
      <w:numFmt w:val="bullet"/>
      <w:lvlText w:val="•"/>
      <w:lvlJc w:val="left"/>
      <w:pPr>
        <w:ind w:left="2122" w:hanging="245"/>
      </w:pPr>
      <w:rPr>
        <w:rFonts w:hint="default"/>
        <w:lang w:val="en-US" w:eastAsia="en-US" w:bidi="ar-SA"/>
      </w:rPr>
    </w:lvl>
    <w:lvl w:ilvl="3" w:tplc="8DA224A0">
      <w:numFmt w:val="bullet"/>
      <w:lvlText w:val="•"/>
      <w:lvlJc w:val="left"/>
      <w:pPr>
        <w:ind w:left="3054" w:hanging="245"/>
      </w:pPr>
      <w:rPr>
        <w:rFonts w:hint="default"/>
        <w:lang w:val="en-US" w:eastAsia="en-US" w:bidi="ar-SA"/>
      </w:rPr>
    </w:lvl>
    <w:lvl w:ilvl="4" w:tplc="58367C76">
      <w:numFmt w:val="bullet"/>
      <w:lvlText w:val="•"/>
      <w:lvlJc w:val="left"/>
      <w:pPr>
        <w:ind w:left="3985" w:hanging="245"/>
      </w:pPr>
      <w:rPr>
        <w:rFonts w:hint="default"/>
        <w:lang w:val="en-US" w:eastAsia="en-US" w:bidi="ar-SA"/>
      </w:rPr>
    </w:lvl>
    <w:lvl w:ilvl="5" w:tplc="36CEEBE8">
      <w:numFmt w:val="bullet"/>
      <w:lvlText w:val="•"/>
      <w:lvlJc w:val="left"/>
      <w:pPr>
        <w:ind w:left="4917" w:hanging="245"/>
      </w:pPr>
      <w:rPr>
        <w:rFonts w:hint="default"/>
        <w:lang w:val="en-US" w:eastAsia="en-US" w:bidi="ar-SA"/>
      </w:rPr>
    </w:lvl>
    <w:lvl w:ilvl="6" w:tplc="A8B6ED58">
      <w:numFmt w:val="bullet"/>
      <w:lvlText w:val="•"/>
      <w:lvlJc w:val="left"/>
      <w:pPr>
        <w:ind w:left="5848" w:hanging="245"/>
      </w:pPr>
      <w:rPr>
        <w:rFonts w:hint="default"/>
        <w:lang w:val="en-US" w:eastAsia="en-US" w:bidi="ar-SA"/>
      </w:rPr>
    </w:lvl>
    <w:lvl w:ilvl="7" w:tplc="FB1E7056">
      <w:numFmt w:val="bullet"/>
      <w:lvlText w:val="•"/>
      <w:lvlJc w:val="left"/>
      <w:pPr>
        <w:ind w:left="6779" w:hanging="245"/>
      </w:pPr>
      <w:rPr>
        <w:rFonts w:hint="default"/>
        <w:lang w:val="en-US" w:eastAsia="en-US" w:bidi="ar-SA"/>
      </w:rPr>
    </w:lvl>
    <w:lvl w:ilvl="8" w:tplc="012EB56C">
      <w:numFmt w:val="bullet"/>
      <w:lvlText w:val="•"/>
      <w:lvlJc w:val="left"/>
      <w:pPr>
        <w:ind w:left="7711" w:hanging="245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5D4B"/>
    <w:rsid w:val="002E2CDC"/>
    <w:rsid w:val="004E5D4B"/>
    <w:rsid w:val="008E0DA9"/>
    <w:rsid w:val="00D23FDC"/>
    <w:rsid w:val="00E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D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E0D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081" w:right="36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2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CD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E0D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asr.com/index.php/ETASR/article/view/10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student</cp:lastModifiedBy>
  <cp:revision>2</cp:revision>
  <dcterms:created xsi:type="dcterms:W3CDTF">2025-07-11T09:25:00Z</dcterms:created>
  <dcterms:modified xsi:type="dcterms:W3CDTF">2025-08-12T06:31:00Z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